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69" w:rsidRPr="004629E0" w:rsidRDefault="00802F69" w:rsidP="0077223D">
      <w:pPr>
        <w:spacing w:after="40"/>
        <w:jc w:val="center"/>
        <w:rPr>
          <w:b/>
          <w:sz w:val="32"/>
          <w:szCs w:val="32"/>
        </w:rPr>
      </w:pPr>
      <w:r w:rsidRPr="004629E0">
        <w:rPr>
          <w:b/>
          <w:sz w:val="32"/>
          <w:szCs w:val="32"/>
        </w:rPr>
        <w:t>POZVÁNKA</w:t>
      </w:r>
    </w:p>
    <w:p w:rsidR="00802F69" w:rsidRPr="004629E0" w:rsidRDefault="00802F69" w:rsidP="0077223D">
      <w:pPr>
        <w:spacing w:after="40"/>
        <w:jc w:val="center"/>
        <w:rPr>
          <w:b/>
          <w:sz w:val="24"/>
          <w:szCs w:val="24"/>
        </w:rPr>
      </w:pPr>
      <w:r w:rsidRPr="004629E0">
        <w:rPr>
          <w:b/>
          <w:sz w:val="24"/>
          <w:szCs w:val="24"/>
        </w:rPr>
        <w:t>Jihočeská univerzita v Českých Budějovicích – Zemědělská fakulta</w:t>
      </w:r>
    </w:p>
    <w:p w:rsidR="00802F69" w:rsidRPr="004629E0" w:rsidRDefault="00802F69" w:rsidP="0077223D">
      <w:pPr>
        <w:spacing w:after="40"/>
        <w:jc w:val="center"/>
        <w:rPr>
          <w:b/>
          <w:sz w:val="24"/>
          <w:szCs w:val="24"/>
        </w:rPr>
      </w:pPr>
      <w:r w:rsidRPr="004629E0">
        <w:rPr>
          <w:b/>
          <w:sz w:val="24"/>
          <w:szCs w:val="24"/>
        </w:rPr>
        <w:t>Agritec Plant Research, s.r.o.</w:t>
      </w:r>
    </w:p>
    <w:p w:rsidR="00802F69" w:rsidRPr="004629E0" w:rsidRDefault="00802F69" w:rsidP="0077223D">
      <w:pPr>
        <w:spacing w:after="40"/>
        <w:jc w:val="center"/>
        <w:rPr>
          <w:b/>
          <w:sz w:val="24"/>
          <w:szCs w:val="24"/>
        </w:rPr>
      </w:pPr>
      <w:r w:rsidRPr="004629E0">
        <w:rPr>
          <w:b/>
          <w:sz w:val="24"/>
          <w:szCs w:val="24"/>
        </w:rPr>
        <w:t>HEMP PRODUCTION CZ, s.r.o.</w:t>
      </w:r>
    </w:p>
    <w:p w:rsidR="00802F69" w:rsidRPr="004629E0" w:rsidRDefault="00802F69" w:rsidP="0077223D">
      <w:pPr>
        <w:spacing w:after="40"/>
        <w:jc w:val="center"/>
        <w:rPr>
          <w:b/>
          <w:sz w:val="24"/>
          <w:szCs w:val="24"/>
        </w:rPr>
      </w:pPr>
      <w:r w:rsidRPr="004629E0">
        <w:rPr>
          <w:b/>
          <w:sz w:val="24"/>
          <w:szCs w:val="24"/>
        </w:rPr>
        <w:t>Masarykova univerzita – Středoevropský technologický institut</w:t>
      </w:r>
    </w:p>
    <w:p w:rsidR="00802F69" w:rsidRPr="004650C6" w:rsidRDefault="00802F69" w:rsidP="004650C6">
      <w:pPr>
        <w:spacing w:after="40"/>
        <w:jc w:val="center"/>
        <w:rPr>
          <w:b/>
          <w:sz w:val="24"/>
          <w:szCs w:val="24"/>
        </w:rPr>
      </w:pPr>
      <w:r w:rsidRPr="004629E0">
        <w:rPr>
          <w:b/>
          <w:sz w:val="24"/>
          <w:szCs w:val="24"/>
        </w:rPr>
        <w:t xml:space="preserve">Vysoká škola chemicko-technologická v Praze – Fakulta potravinářské                       </w:t>
      </w:r>
      <w:r>
        <w:rPr>
          <w:b/>
          <w:sz w:val="24"/>
          <w:szCs w:val="24"/>
        </w:rPr>
        <w:t xml:space="preserve">                           </w:t>
      </w:r>
      <w:r w:rsidRPr="004629E0">
        <w:rPr>
          <w:b/>
          <w:sz w:val="24"/>
          <w:szCs w:val="24"/>
        </w:rPr>
        <w:t>a biochemické technologie</w:t>
      </w:r>
    </w:p>
    <w:p w:rsidR="00802F69" w:rsidRPr="004629E0" w:rsidRDefault="00802F69" w:rsidP="00111739">
      <w:pPr>
        <w:jc w:val="center"/>
        <w:rPr>
          <w:sz w:val="24"/>
          <w:szCs w:val="24"/>
        </w:rPr>
      </w:pPr>
      <w:r w:rsidRPr="004629E0">
        <w:rPr>
          <w:sz w:val="24"/>
          <w:szCs w:val="24"/>
        </w:rPr>
        <w:t xml:space="preserve">pořádají </w:t>
      </w:r>
    </w:p>
    <w:p w:rsidR="00802F69" w:rsidRPr="0077223D" w:rsidRDefault="00802F69" w:rsidP="00111739">
      <w:pPr>
        <w:jc w:val="center"/>
        <w:rPr>
          <w:b/>
          <w:sz w:val="28"/>
          <w:szCs w:val="28"/>
        </w:rPr>
      </w:pPr>
      <w:r w:rsidRPr="0077223D">
        <w:rPr>
          <w:b/>
          <w:sz w:val="24"/>
          <w:szCs w:val="24"/>
        </w:rPr>
        <w:t>v rámci řešení výzkumného projektu NAZV Ministerstva zemědělství QK1910302</w:t>
      </w:r>
      <w:r w:rsidRPr="0077223D">
        <w:rPr>
          <w:b/>
          <w:sz w:val="28"/>
          <w:szCs w:val="28"/>
        </w:rPr>
        <w:t xml:space="preserve"> </w:t>
      </w:r>
    </w:p>
    <w:p w:rsidR="00802F69" w:rsidRPr="004629E0" w:rsidRDefault="00802F69" w:rsidP="00111739">
      <w:pPr>
        <w:jc w:val="center"/>
        <w:rPr>
          <w:sz w:val="24"/>
          <w:szCs w:val="24"/>
        </w:rPr>
      </w:pPr>
      <w:r w:rsidRPr="004629E0">
        <w:rPr>
          <w:sz w:val="24"/>
          <w:szCs w:val="24"/>
        </w:rPr>
        <w:t>workshop</w:t>
      </w:r>
    </w:p>
    <w:p w:rsidR="00802F69" w:rsidRDefault="00802F69" w:rsidP="00111739">
      <w:pPr>
        <w:jc w:val="center"/>
        <w:rPr>
          <w:b/>
          <w:color w:val="003300"/>
          <w:sz w:val="32"/>
          <w:szCs w:val="32"/>
        </w:rPr>
      </w:pPr>
      <w:r w:rsidRPr="004629E0">
        <w:rPr>
          <w:b/>
          <w:color w:val="003300"/>
          <w:sz w:val="32"/>
          <w:szCs w:val="32"/>
        </w:rPr>
        <w:t xml:space="preserve">„Potenciál minoritních olejnin pro produkci olejů, mouk </w:t>
      </w:r>
      <w:r w:rsidR="0000408D">
        <w:rPr>
          <w:b/>
          <w:color w:val="003300"/>
          <w:sz w:val="32"/>
          <w:szCs w:val="32"/>
        </w:rPr>
        <w:t xml:space="preserve">                                </w:t>
      </w:r>
      <w:r w:rsidRPr="004629E0">
        <w:rPr>
          <w:b/>
          <w:color w:val="003300"/>
          <w:sz w:val="32"/>
          <w:szCs w:val="32"/>
        </w:rPr>
        <w:t>a bílkovinných koncentrátů“</w:t>
      </w:r>
    </w:p>
    <w:p w:rsidR="00802F69" w:rsidRPr="00A57A3A" w:rsidRDefault="00802F69" w:rsidP="00111739">
      <w:pPr>
        <w:jc w:val="center"/>
        <w:rPr>
          <w:b/>
          <w:i/>
        </w:rPr>
      </w:pPr>
      <w:r w:rsidRPr="00A57A3A">
        <w:rPr>
          <w:b/>
          <w:i/>
        </w:rPr>
        <w:t>(představení cílů a dosavadních výsledků výzkumného projektu QK1910302)</w:t>
      </w:r>
    </w:p>
    <w:p w:rsidR="00802F69" w:rsidRPr="004629E0" w:rsidRDefault="00802F69" w:rsidP="00AE7804">
      <w:pPr>
        <w:jc w:val="center"/>
        <w:rPr>
          <w:sz w:val="24"/>
          <w:szCs w:val="24"/>
        </w:rPr>
      </w:pPr>
      <w:r w:rsidRPr="004629E0">
        <w:rPr>
          <w:sz w:val="24"/>
          <w:szCs w:val="24"/>
        </w:rPr>
        <w:t xml:space="preserve">který se koná dne </w:t>
      </w:r>
      <w:r w:rsidRPr="00EF6AAB">
        <w:rPr>
          <w:sz w:val="24"/>
          <w:szCs w:val="24"/>
        </w:rPr>
        <w:t>9.</w:t>
      </w:r>
      <w:r w:rsidRPr="004629E0">
        <w:rPr>
          <w:sz w:val="24"/>
          <w:szCs w:val="24"/>
        </w:rPr>
        <w:t xml:space="preserve"> října 2019 od 9.30 na Zemědělské fakultě JU v budově ZR (Na Sádkách 1780, České Budějovice) </w:t>
      </w:r>
      <w:r>
        <w:rPr>
          <w:sz w:val="24"/>
          <w:szCs w:val="24"/>
        </w:rPr>
        <w:t>v</w:t>
      </w:r>
      <w:r w:rsidRPr="004629E0">
        <w:rPr>
          <w:sz w:val="24"/>
          <w:szCs w:val="24"/>
        </w:rPr>
        <w:t xml:space="preserve"> posluchárně Z</w:t>
      </w:r>
      <w:r>
        <w:rPr>
          <w:sz w:val="24"/>
          <w:szCs w:val="24"/>
        </w:rPr>
        <w:t>1</w:t>
      </w:r>
      <w:r w:rsidRPr="004629E0">
        <w:rPr>
          <w:sz w:val="24"/>
          <w:szCs w:val="24"/>
        </w:rPr>
        <w:t xml:space="preserve"> (přízemí)</w:t>
      </w:r>
    </w:p>
    <w:p w:rsidR="00802F69" w:rsidRPr="004629E0" w:rsidRDefault="00802F69">
      <w:pPr>
        <w:rPr>
          <w:rFonts w:cs="Calibri"/>
          <w:b/>
          <w:sz w:val="24"/>
          <w:szCs w:val="24"/>
        </w:rPr>
      </w:pPr>
      <w:r w:rsidRPr="004629E0">
        <w:rPr>
          <w:rFonts w:cs="Calibri"/>
          <w:b/>
          <w:sz w:val="24"/>
          <w:szCs w:val="24"/>
        </w:rPr>
        <w:t>Program workshopu: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4500"/>
        <w:gridCol w:w="3164"/>
      </w:tblGrid>
      <w:tr w:rsidR="00802F69" w:rsidTr="00D11AC8">
        <w:tc>
          <w:tcPr>
            <w:tcW w:w="1548" w:type="dxa"/>
          </w:tcPr>
          <w:p w:rsidR="00802F69" w:rsidRPr="004650C6" w:rsidRDefault="00802F69" w:rsidP="004650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4650C6">
              <w:rPr>
                <w:rFonts w:cs="Calibri"/>
              </w:rPr>
              <w:t>9.30 – 9.40</w:t>
            </w:r>
          </w:p>
          <w:p w:rsidR="00802F69" w:rsidRPr="004650C6" w:rsidRDefault="00802F69" w:rsidP="004650C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4650C6">
              <w:rPr>
                <w:rFonts w:cs="Calibri"/>
              </w:rPr>
              <w:t>9.40 – 9.50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>Zahájení workshopu – úvodní slovo</w:t>
            </w:r>
          </w:p>
          <w:p w:rsidR="00802F69" w:rsidRPr="004650C6" w:rsidRDefault="00802F69" w:rsidP="00D11AC8">
            <w:pPr>
              <w:spacing w:after="0"/>
              <w:ind w:left="11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Představení</w:t>
            </w:r>
            <w:r w:rsidRPr="004650C6">
              <w:rPr>
                <w:rFonts w:cs="Calibri"/>
                <w:b/>
              </w:rPr>
              <w:t xml:space="preserve"> výzkumného projektu </w:t>
            </w:r>
            <w:r>
              <w:rPr>
                <w:rFonts w:cs="Calibri"/>
                <w:b/>
              </w:rPr>
              <w:t xml:space="preserve">               </w:t>
            </w:r>
            <w:r w:rsidRPr="004650C6">
              <w:rPr>
                <w:rFonts w:cs="Calibri"/>
                <w:b/>
              </w:rPr>
              <w:t xml:space="preserve">QK 1910302 </w:t>
            </w:r>
          </w:p>
        </w:tc>
        <w:tc>
          <w:tcPr>
            <w:tcW w:w="3164" w:type="dxa"/>
          </w:tcPr>
          <w:p w:rsidR="00802F69" w:rsidRDefault="00802F69" w:rsidP="007C047B">
            <w:pPr>
              <w:spacing w:after="40"/>
              <w:rPr>
                <w:rFonts w:cs="Calibri"/>
                <w:b/>
              </w:rPr>
            </w:pPr>
          </w:p>
          <w:p w:rsidR="00802F69" w:rsidRPr="004650C6" w:rsidRDefault="00802F69" w:rsidP="007C047B">
            <w:pPr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Pr="004650C6">
              <w:rPr>
                <w:rFonts w:cs="Calibri"/>
                <w:b/>
              </w:rPr>
              <w:t>oc. Ing. Jan Bárta, Ph.D.</w:t>
            </w:r>
            <w:r>
              <w:rPr>
                <w:rFonts w:cs="Calibri"/>
                <w:b/>
              </w:rPr>
              <w:t xml:space="preserve"> (ZF JU)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4650C6">
            <w:pPr>
              <w:spacing w:after="0"/>
              <w:jc w:val="center"/>
              <w:rPr>
                <w:rFonts w:cs="Calibri"/>
              </w:rPr>
            </w:pPr>
            <w:r w:rsidRPr="004650C6">
              <w:rPr>
                <w:rFonts w:cs="Calibri"/>
              </w:rPr>
              <w:t>9.50 – 10.10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>Minoritní olejniny – přehled, význam, pěstování</w:t>
            </w:r>
            <w:r>
              <w:rPr>
                <w:rFonts w:cs="Calibri"/>
                <w:b/>
              </w:rPr>
              <w:t>, kvalita sklizňových produktů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Ing. Marie Bjelková,Ph.D.  (Agritec Plant Research, s.r.o.)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4650C6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10.10 – 10.30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>Možnosti lisování rostlinných olejů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Ing. Jan Kyselka, Ph.D.                       (FPBT VŠCHT)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10.30 – 10.50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 xml:space="preserve">Oxidační stabilita rostlinných olejů              </w:t>
            </w:r>
            <w:r>
              <w:rPr>
                <w:rFonts w:cs="Calibri"/>
                <w:b/>
              </w:rPr>
              <w:t xml:space="preserve">     </w:t>
            </w:r>
            <w:r w:rsidRPr="004650C6">
              <w:rPr>
                <w:rFonts w:cs="Calibri"/>
                <w:b/>
              </w:rPr>
              <w:t xml:space="preserve"> a produktů s obsahem olejů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prof. Ing. Vladimír Filip, CSc. (FPBT VŠCHT)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10.50 – 11.00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  <w:i/>
              </w:rPr>
            </w:pPr>
            <w:r w:rsidRPr="004650C6">
              <w:rPr>
                <w:rFonts w:cs="Calibri"/>
                <w:b/>
                <w:i/>
              </w:rPr>
              <w:t>diskuze k 1. bloku přednášek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11.00 – 11.20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  <w:i/>
              </w:rPr>
            </w:pPr>
            <w:r w:rsidRPr="004650C6">
              <w:rPr>
                <w:rFonts w:cs="Calibri"/>
                <w:b/>
                <w:i/>
              </w:rPr>
              <w:t>přestávka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11.20 – 11.40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>Mouky, koncentráty a izoláty bílkovin z výlisků olejnatých semen a možnosti jejich využití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doc. Ing. Jan Bárta, Ph.D.,                Ing. Veronika Bártová, Ph.D.              (ZF JU)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11.40 – 12.00</w:t>
            </w:r>
          </w:p>
        </w:tc>
        <w:tc>
          <w:tcPr>
            <w:tcW w:w="4500" w:type="dxa"/>
          </w:tcPr>
          <w:p w:rsidR="00802F69" w:rsidRPr="004650C6" w:rsidRDefault="00802F69" w:rsidP="0077253C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 xml:space="preserve">Charakterizace bílkovin </w:t>
            </w:r>
            <w:r>
              <w:rPr>
                <w:rFonts w:cs="Calibri"/>
                <w:b/>
              </w:rPr>
              <w:t>v zemědělských plodinách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doc. RNDr. Zbyněk Zdráhal, Dr. (MUNI – CEITEC)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12.00 – 12.20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>Využití přírodních antioxidantů pro stabilizaci potravinářských výrobků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Ing. Pavel Smetana, Ph.D.            (ZF JU)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12.20 – 12.30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  <w:i/>
              </w:rPr>
            </w:pPr>
            <w:r w:rsidRPr="004650C6">
              <w:rPr>
                <w:rFonts w:cs="Calibri"/>
                <w:b/>
                <w:i/>
              </w:rPr>
              <w:t>diskuze k 2. bloku přednášek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12.30 – 12.40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  <w:i/>
              </w:rPr>
            </w:pPr>
            <w:r w:rsidRPr="004650C6">
              <w:rPr>
                <w:rFonts w:cs="Calibri"/>
                <w:b/>
                <w:i/>
              </w:rPr>
              <w:t>přestávka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12.40 – 13.00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>Představení firmy Hemp Production CZ, s.r.o. a jejích výrobků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  <w:r w:rsidRPr="007C047B">
              <w:rPr>
                <w:rFonts w:cs="Calibri"/>
                <w:b/>
              </w:rPr>
              <w:t>Václav Říha, Zlatuše Krejčová (Hemp Production CZ, s.r.o.)</w:t>
            </w:r>
          </w:p>
        </w:tc>
      </w:tr>
      <w:tr w:rsidR="00802F69" w:rsidTr="00D11AC8">
        <w:tc>
          <w:tcPr>
            <w:tcW w:w="1548" w:type="dxa"/>
          </w:tcPr>
          <w:p w:rsidR="00802F69" w:rsidRPr="004650C6" w:rsidRDefault="00802F69" w:rsidP="007C047B">
            <w:pPr>
              <w:spacing w:after="0"/>
              <w:rPr>
                <w:rFonts w:cs="Calibri"/>
              </w:rPr>
            </w:pPr>
            <w:r w:rsidRPr="004650C6">
              <w:rPr>
                <w:rFonts w:cs="Calibri"/>
              </w:rPr>
              <w:t>13.00 – 14.00</w:t>
            </w:r>
          </w:p>
        </w:tc>
        <w:tc>
          <w:tcPr>
            <w:tcW w:w="4500" w:type="dxa"/>
          </w:tcPr>
          <w:p w:rsidR="00802F69" w:rsidRPr="004650C6" w:rsidRDefault="00802F69" w:rsidP="007C047B">
            <w:pPr>
              <w:spacing w:after="0"/>
              <w:ind w:left="113"/>
              <w:rPr>
                <w:rFonts w:cs="Calibri"/>
                <w:b/>
              </w:rPr>
            </w:pPr>
            <w:r w:rsidRPr="004650C6">
              <w:rPr>
                <w:rFonts w:cs="Calibri"/>
                <w:b/>
              </w:rPr>
              <w:t xml:space="preserve">Oběd pro přihlášené účastníky </w:t>
            </w:r>
          </w:p>
        </w:tc>
        <w:tc>
          <w:tcPr>
            <w:tcW w:w="3164" w:type="dxa"/>
          </w:tcPr>
          <w:p w:rsidR="00802F69" w:rsidRPr="007C047B" w:rsidRDefault="00802F69" w:rsidP="007C047B">
            <w:pPr>
              <w:spacing w:after="40"/>
              <w:rPr>
                <w:rFonts w:cs="Calibri"/>
                <w:b/>
              </w:rPr>
            </w:pPr>
          </w:p>
        </w:tc>
      </w:tr>
    </w:tbl>
    <w:p w:rsidR="00802F69" w:rsidRDefault="00802F69" w:rsidP="00EF6AAB"/>
    <w:p w:rsidR="00802F69" w:rsidRPr="00037D79" w:rsidRDefault="00802F69" w:rsidP="00037D79">
      <w:pPr>
        <w:jc w:val="center"/>
        <w:rPr>
          <w:b/>
          <w:sz w:val="32"/>
          <w:szCs w:val="32"/>
        </w:rPr>
      </w:pPr>
      <w:r w:rsidRPr="00037D79">
        <w:rPr>
          <w:b/>
          <w:sz w:val="32"/>
          <w:szCs w:val="32"/>
        </w:rPr>
        <w:lastRenderedPageBreak/>
        <w:t>NÁVRATKA</w:t>
      </w:r>
    </w:p>
    <w:p w:rsidR="00802F69" w:rsidRPr="00037D79" w:rsidRDefault="00802F69" w:rsidP="00037D79">
      <w:pPr>
        <w:jc w:val="center"/>
        <w:rPr>
          <w:b/>
          <w:sz w:val="32"/>
          <w:szCs w:val="32"/>
        </w:rPr>
      </w:pPr>
    </w:p>
    <w:p w:rsidR="00802F69" w:rsidRPr="00037D79" w:rsidRDefault="00802F69" w:rsidP="00037D79">
      <w:pPr>
        <w:jc w:val="center"/>
        <w:rPr>
          <w:sz w:val="32"/>
          <w:szCs w:val="32"/>
        </w:rPr>
      </w:pPr>
      <w:r w:rsidRPr="00037D79">
        <w:rPr>
          <w:sz w:val="32"/>
          <w:szCs w:val="32"/>
        </w:rPr>
        <w:t>účastníka workshopu</w:t>
      </w:r>
    </w:p>
    <w:p w:rsidR="00802F69" w:rsidRPr="00037D79" w:rsidRDefault="00802F69" w:rsidP="00037D79">
      <w:pPr>
        <w:jc w:val="center"/>
        <w:rPr>
          <w:sz w:val="32"/>
          <w:szCs w:val="32"/>
        </w:rPr>
      </w:pPr>
    </w:p>
    <w:p w:rsidR="00802F69" w:rsidRDefault="00802F69" w:rsidP="00037D79">
      <w:pPr>
        <w:jc w:val="center"/>
        <w:rPr>
          <w:b/>
          <w:sz w:val="32"/>
          <w:szCs w:val="32"/>
        </w:rPr>
      </w:pPr>
      <w:r w:rsidRPr="00037D79">
        <w:rPr>
          <w:b/>
          <w:sz w:val="32"/>
          <w:szCs w:val="32"/>
        </w:rPr>
        <w:t xml:space="preserve">„Potenciál minoritních olejnin pro produkci olejů, mouk </w:t>
      </w:r>
      <w:r w:rsidR="0000408D">
        <w:rPr>
          <w:b/>
          <w:sz w:val="32"/>
          <w:szCs w:val="32"/>
        </w:rPr>
        <w:t xml:space="preserve">                                 </w:t>
      </w:r>
      <w:r w:rsidRPr="00037D79">
        <w:rPr>
          <w:b/>
          <w:sz w:val="32"/>
          <w:szCs w:val="32"/>
        </w:rPr>
        <w:t>a bílkovinných koncentrátů“</w:t>
      </w:r>
    </w:p>
    <w:p w:rsidR="00802F69" w:rsidRPr="00037D79" w:rsidRDefault="00802F69" w:rsidP="00037D79">
      <w:pPr>
        <w:jc w:val="center"/>
        <w:rPr>
          <w:b/>
          <w:sz w:val="32"/>
          <w:szCs w:val="32"/>
        </w:rPr>
      </w:pPr>
    </w:p>
    <w:p w:rsidR="00802F69" w:rsidRPr="00037D79" w:rsidRDefault="00802F69" w:rsidP="00037D79">
      <w:pPr>
        <w:jc w:val="center"/>
        <w:rPr>
          <w:sz w:val="28"/>
          <w:szCs w:val="28"/>
        </w:rPr>
      </w:pPr>
      <w:r w:rsidRPr="00037D79">
        <w:rPr>
          <w:sz w:val="28"/>
          <w:szCs w:val="28"/>
        </w:rPr>
        <w:t>konaného dne 9. října 2019 na Zemědělské fakultě JU</w:t>
      </w:r>
    </w:p>
    <w:p w:rsidR="00802F69" w:rsidRPr="00037D79" w:rsidRDefault="00802F69" w:rsidP="00037D7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2"/>
      </w:tblGrid>
      <w:tr w:rsidR="00802F69" w:rsidTr="0002554D">
        <w:tc>
          <w:tcPr>
            <w:tcW w:w="3168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  <w:r w:rsidRPr="0002554D">
              <w:rPr>
                <w:sz w:val="28"/>
                <w:szCs w:val="28"/>
              </w:rPr>
              <w:t>Příjmení</w:t>
            </w:r>
          </w:p>
        </w:tc>
        <w:tc>
          <w:tcPr>
            <w:tcW w:w="6042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</w:p>
        </w:tc>
      </w:tr>
      <w:tr w:rsidR="00802F69" w:rsidTr="0002554D">
        <w:tc>
          <w:tcPr>
            <w:tcW w:w="3168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  <w:r w:rsidRPr="0002554D">
              <w:rPr>
                <w:sz w:val="28"/>
                <w:szCs w:val="28"/>
              </w:rPr>
              <w:t>Jméno</w:t>
            </w:r>
          </w:p>
        </w:tc>
        <w:tc>
          <w:tcPr>
            <w:tcW w:w="6042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</w:p>
        </w:tc>
      </w:tr>
      <w:tr w:rsidR="00802F69" w:rsidTr="0002554D">
        <w:tc>
          <w:tcPr>
            <w:tcW w:w="3168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  <w:r w:rsidRPr="0002554D">
              <w:rPr>
                <w:sz w:val="28"/>
                <w:szCs w:val="28"/>
              </w:rPr>
              <w:t>Titul(y)</w:t>
            </w:r>
          </w:p>
        </w:tc>
        <w:tc>
          <w:tcPr>
            <w:tcW w:w="6042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</w:p>
        </w:tc>
      </w:tr>
      <w:tr w:rsidR="00802F69" w:rsidTr="0002554D">
        <w:tc>
          <w:tcPr>
            <w:tcW w:w="3168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  <w:r w:rsidRPr="0002554D">
              <w:rPr>
                <w:sz w:val="28"/>
                <w:szCs w:val="28"/>
              </w:rPr>
              <w:t>Organizace/Podnik</w:t>
            </w:r>
          </w:p>
        </w:tc>
        <w:tc>
          <w:tcPr>
            <w:tcW w:w="6042" w:type="dxa"/>
            <w:shd w:val="clear" w:color="auto" w:fill="auto"/>
          </w:tcPr>
          <w:p w:rsidR="00802F69" w:rsidRPr="0002554D" w:rsidRDefault="00802F69" w:rsidP="000255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F69" w:rsidRPr="008B6B0A" w:rsidRDefault="00802F69" w:rsidP="00037D79">
      <w:pPr>
        <w:jc w:val="center"/>
      </w:pPr>
    </w:p>
    <w:p w:rsidR="00802F69" w:rsidRDefault="00802F69" w:rsidP="00037D79">
      <w:pPr>
        <w:jc w:val="center"/>
      </w:pPr>
    </w:p>
    <w:p w:rsidR="00802F69" w:rsidRPr="00037D79" w:rsidRDefault="00802F69" w:rsidP="00037D79">
      <w:pPr>
        <w:jc w:val="center"/>
        <w:rPr>
          <w:sz w:val="28"/>
          <w:szCs w:val="28"/>
        </w:rPr>
      </w:pPr>
      <w:r w:rsidRPr="00037D79">
        <w:rPr>
          <w:sz w:val="28"/>
          <w:szCs w:val="28"/>
        </w:rPr>
        <w:t xml:space="preserve">Návratku prosím zašlete na e-mail: </w:t>
      </w:r>
      <w:hyperlink r:id="rId4" w:history="1">
        <w:r w:rsidRPr="00834816">
          <w:rPr>
            <w:rStyle w:val="Hypertextovodkaz"/>
            <w:sz w:val="28"/>
            <w:szCs w:val="28"/>
          </w:rPr>
          <w:t>barta</w:t>
        </w:r>
        <w:r w:rsidRPr="00834816">
          <w:rPr>
            <w:rStyle w:val="Hypertextovodkaz"/>
            <w:rFonts w:cs="Calibri"/>
            <w:sz w:val="28"/>
            <w:szCs w:val="28"/>
          </w:rPr>
          <w:t>@</w:t>
        </w:r>
        <w:r w:rsidRPr="00834816">
          <w:rPr>
            <w:rStyle w:val="Hypertextovodkaz"/>
            <w:sz w:val="28"/>
            <w:szCs w:val="28"/>
          </w:rPr>
          <w:t>zf.jcu.cz</w:t>
        </w:r>
      </w:hyperlink>
      <w:r w:rsidR="005210FF">
        <w:rPr>
          <w:sz w:val="28"/>
          <w:szCs w:val="28"/>
        </w:rPr>
        <w:t xml:space="preserve"> do 28. září</w:t>
      </w:r>
      <w:r>
        <w:rPr>
          <w:sz w:val="28"/>
          <w:szCs w:val="28"/>
        </w:rPr>
        <w:t xml:space="preserve"> 2019.</w:t>
      </w:r>
    </w:p>
    <w:p w:rsidR="00802F69" w:rsidRDefault="00802F69" w:rsidP="00037D79">
      <w:pPr>
        <w:jc w:val="center"/>
      </w:pPr>
    </w:p>
    <w:p w:rsidR="00802F69" w:rsidRDefault="00802F69" w:rsidP="00037D79">
      <w:pPr>
        <w:jc w:val="center"/>
      </w:pPr>
    </w:p>
    <w:p w:rsidR="00802F69" w:rsidRDefault="00802F69" w:rsidP="00037D79">
      <w:pPr>
        <w:jc w:val="center"/>
      </w:pPr>
    </w:p>
    <w:p w:rsidR="00802F69" w:rsidRDefault="00802F69" w:rsidP="00037D79">
      <w:pPr>
        <w:jc w:val="center"/>
      </w:pPr>
    </w:p>
    <w:p w:rsidR="00802F69" w:rsidRDefault="00802F69" w:rsidP="00037D79">
      <w:pPr>
        <w:jc w:val="center"/>
      </w:pPr>
    </w:p>
    <w:p w:rsidR="00802F69" w:rsidRPr="004650C6" w:rsidRDefault="00802F69" w:rsidP="00037D79">
      <w:pPr>
        <w:jc w:val="center"/>
      </w:pPr>
      <w:bookmarkStart w:id="0" w:name="_GoBack"/>
      <w:bookmarkEnd w:id="0"/>
    </w:p>
    <w:sectPr w:rsidR="00802F69" w:rsidRPr="004650C6" w:rsidSect="00D11A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DA3"/>
    <w:rsid w:val="0000408D"/>
    <w:rsid w:val="0002554D"/>
    <w:rsid w:val="00037D79"/>
    <w:rsid w:val="00072C03"/>
    <w:rsid w:val="000C3B76"/>
    <w:rsid w:val="00111739"/>
    <w:rsid w:val="00193D1B"/>
    <w:rsid w:val="0027499E"/>
    <w:rsid w:val="002D285B"/>
    <w:rsid w:val="00312290"/>
    <w:rsid w:val="00315861"/>
    <w:rsid w:val="003A2023"/>
    <w:rsid w:val="003A4024"/>
    <w:rsid w:val="003C6D6B"/>
    <w:rsid w:val="003D35EB"/>
    <w:rsid w:val="003F09E0"/>
    <w:rsid w:val="004629E0"/>
    <w:rsid w:val="004650C6"/>
    <w:rsid w:val="005210FF"/>
    <w:rsid w:val="005556C2"/>
    <w:rsid w:val="00560E5F"/>
    <w:rsid w:val="00592392"/>
    <w:rsid w:val="005C1392"/>
    <w:rsid w:val="005D2BFD"/>
    <w:rsid w:val="00606A9C"/>
    <w:rsid w:val="006B53A7"/>
    <w:rsid w:val="006E2453"/>
    <w:rsid w:val="0077223D"/>
    <w:rsid w:val="0077253C"/>
    <w:rsid w:val="00791521"/>
    <w:rsid w:val="007C047B"/>
    <w:rsid w:val="00802F69"/>
    <w:rsid w:val="00834816"/>
    <w:rsid w:val="008A1052"/>
    <w:rsid w:val="008B6B0A"/>
    <w:rsid w:val="009277FB"/>
    <w:rsid w:val="009B32EA"/>
    <w:rsid w:val="00A073E0"/>
    <w:rsid w:val="00A57A3A"/>
    <w:rsid w:val="00A65E85"/>
    <w:rsid w:val="00A95595"/>
    <w:rsid w:val="00AE7804"/>
    <w:rsid w:val="00B22233"/>
    <w:rsid w:val="00B57CC6"/>
    <w:rsid w:val="00B77AEF"/>
    <w:rsid w:val="00D04632"/>
    <w:rsid w:val="00D06708"/>
    <w:rsid w:val="00D11AC8"/>
    <w:rsid w:val="00D342D3"/>
    <w:rsid w:val="00D40450"/>
    <w:rsid w:val="00D85654"/>
    <w:rsid w:val="00DD0DA3"/>
    <w:rsid w:val="00E46ABA"/>
    <w:rsid w:val="00EF6AAB"/>
    <w:rsid w:val="00F069E4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2EF87-E639-4985-942C-E9FEF507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5E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37D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a@zf.j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</dc:creator>
  <cp:keywords/>
  <dc:description/>
  <cp:lastModifiedBy>Bárta</cp:lastModifiedBy>
  <cp:revision>9</cp:revision>
  <cp:lastPrinted>2019-09-13T08:48:00Z</cp:lastPrinted>
  <dcterms:created xsi:type="dcterms:W3CDTF">2019-09-03T12:00:00Z</dcterms:created>
  <dcterms:modified xsi:type="dcterms:W3CDTF">2019-09-19T06:53:00Z</dcterms:modified>
</cp:coreProperties>
</file>